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9279DC3" w:rsidP="3EE5AAD3" w:rsidRDefault="09279DC3" w14:paraId="0E16A9C8" w14:noSpellErr="1" w14:textId="2E4A26C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3EE5AAD3" w:rsidR="3EE5AAD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• генераторы текстов (</w:t>
      </w:r>
      <w:proofErr w:type="spellStart"/>
      <w:r w:rsidRPr="3EE5AAD3" w:rsidR="3EE5AAD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on-line</w:t>
      </w:r>
      <w:proofErr w:type="spellEnd"/>
      <w:r w:rsidRPr="3EE5AAD3" w:rsidR="3EE5AAD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версия программы морфологического анализа слов русского/английского языков С.А. Старостина), </w:t>
      </w:r>
      <w:proofErr w:type="spellStart"/>
      <w:proofErr w:type="spellEnd"/>
    </w:p>
    <w:p w:rsidR="30A48682" w:rsidP="30A48682" w:rsidRDefault="30A48682" w14:noSpellErr="1" w14:paraId="5C4D7C2A" w14:textId="376AD85A">
      <w:pPr>
        <w:pStyle w:val="Normal"/>
        <w:ind w:left="360"/>
      </w:pPr>
      <w:hyperlink r:id="R0422f6de5f334e82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https://online-generators.ru/text</w:t>
        </w:r>
      </w:hyperlink>
    </w:p>
    <w:p w:rsidR="30A48682" w:rsidP="30A48682" w:rsidRDefault="30A48682" w14:noSpellErr="1" w14:paraId="29C42F36" w14:textId="1E710C03">
      <w:pPr>
        <w:pStyle w:val="Normal"/>
        <w:ind w:left="360"/>
      </w:pPr>
      <w:r w:rsidRPr="30A48682" w:rsidR="30A48682">
        <w:rPr>
          <w:rFonts w:ascii="Calibri" w:hAnsi="Calibri" w:eastAsia="Calibri" w:cs="Calibri"/>
          <w:noProof w:val="0"/>
          <w:color w:val="auto"/>
          <w:sz w:val="21"/>
          <w:szCs w:val="21"/>
          <w:lang w:val="ru-RU"/>
        </w:rPr>
        <w:t>Генератор текста русский онлайн очень полезен для дизайнеров, разработчиков, верстальщиков, так как может сгенерировать более-менее осмысленный текст именно на русском языке. Начинающим ораторам этот сервис поможет в оттачивании своих навыков в домашних условиях. Текст генерируется случайно от 2 до 10 предложений в абзаце</w:t>
      </w:r>
      <w:r w:rsidRPr="30A48682" w:rsidR="30A48682">
        <w:rPr>
          <w:rFonts w:ascii="Calibri" w:hAnsi="Calibri" w:eastAsia="Calibri" w:cs="Calibri"/>
          <w:noProof w:val="0"/>
          <w:color w:val="EEEEEE"/>
          <w:sz w:val="21"/>
          <w:szCs w:val="21"/>
          <w:lang w:val="ru-RU"/>
        </w:rPr>
        <w:t>.</w:t>
      </w:r>
    </w:p>
    <w:p w:rsidR="30A48682" w:rsidP="30A48682" w:rsidRDefault="30A48682" w14:paraId="15BEB3F6" w14:textId="0694AC77" w14:noSpellErr="1">
      <w:pPr>
        <w:pStyle w:val="Normal"/>
        <w:ind w:left="360"/>
      </w:pPr>
      <w:r>
        <w:drawing>
          <wp:inline wp14:editId="3DF755A8" wp14:anchorId="5D855EEC">
            <wp:extent cx="4719324" cy="2646277"/>
            <wp:effectExtent l="0" t="0" r="0" b="0"/>
            <wp:docPr id="90009166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dcdb8d7824d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9324" cy="26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7A0C43CF" w14:textId="7AAF5A15">
      <w:pPr>
        <w:pStyle w:val="Normal"/>
        <w:ind w:left="360"/>
      </w:pPr>
    </w:p>
    <w:p w:rsidR="30A48682" w:rsidP="30A48682" w:rsidRDefault="30A48682" w14:noSpellErr="1" w14:paraId="3D882A5C" w14:textId="31323306">
      <w:pPr>
        <w:pStyle w:val="Normal"/>
        <w:ind w:left="360"/>
      </w:pPr>
      <w:hyperlink r:id="R3dd702514c044780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https://service.webboss.pro/text-generator</w:t>
        </w:r>
      </w:hyperlink>
    </w:p>
    <w:p w:rsidR="30A48682" w:rsidP="30A48682" w:rsidRDefault="30A48682" w14:noSpellErr="1" w14:paraId="60049FE1" w14:textId="6372CAD1">
      <w:pPr>
        <w:pStyle w:val="Normal"/>
        <w:ind w:left="360"/>
      </w:pPr>
      <w:r>
        <w:drawing>
          <wp:inline wp14:editId="395F1753" wp14:anchorId="43829B0D">
            <wp:extent cx="4572000" cy="2571750"/>
            <wp:effectExtent l="0" t="0" r="0" b="0"/>
            <wp:docPr id="48149807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7322f24345d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0EB2CC07" w14:textId="1F3DF0AA">
      <w:pPr>
        <w:pStyle w:val="Normal"/>
        <w:ind w:left="360"/>
      </w:pPr>
      <w:hyperlink r:id="R79c4292f9cce4c85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http://gfto.ru/</w:t>
        </w:r>
      </w:hyperlink>
    </w:p>
    <w:p w:rsidR="30A48682" w:rsidP="30A48682" w:rsidRDefault="30A48682" w14:noSpellErr="1" w14:paraId="4C15B0F2" w14:textId="06680C84">
      <w:pPr>
        <w:pStyle w:val="Normal"/>
        <w:ind w:left="360"/>
      </w:pPr>
      <w:r>
        <w:drawing>
          <wp:inline wp14:editId="66CE2997" wp14:anchorId="067F6F4D">
            <wp:extent cx="4572000" cy="2571750"/>
            <wp:effectExtent l="0" t="0" r="0" b="0"/>
            <wp:docPr id="1932997485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4577f1f664144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30A48682" w:rsidRDefault="09279DC3" w14:paraId="16EDD265" w14:textId="616219F9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программа для построения конкордансов </w:t>
      </w:r>
      <w:proofErr w:type="spellStart"/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Concordance</w:t>
      </w:r>
      <w:proofErr w:type="spellEnd"/>
      <w:r w:rsidRPr="30A48682" w:rsidR="30A486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2.0.0, </w:t>
      </w:r>
    </w:p>
    <w:p w:rsidR="30A48682" w:rsidP="30A48682" w:rsidRDefault="30A48682" w14:noSpellErr="1" w14:paraId="3B948EB8" w14:textId="2709E6E5">
      <w:pPr>
        <w:pStyle w:val="Normal"/>
        <w:ind w:left="360"/>
      </w:pPr>
      <w:hyperlink r:id="R86aea4af756d4066">
        <w:r w:rsidRPr="30A48682" w:rsidR="30A4868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https://lexically.net/wordsmith/step_by_step_Russian/index.html?makingaconcordance.htm</w:t>
        </w:r>
      </w:hyperlink>
    </w:p>
    <w:p w:rsidR="30A48682" w:rsidP="30A48682" w:rsidRDefault="30A48682" w14:noSpellErr="1" w14:paraId="231D46F0" w14:textId="2709E6E5">
      <w:pPr>
        <w:pStyle w:val="Normal"/>
        <w:ind w:left="360"/>
        <w:rPr>
          <w:rFonts w:ascii="Calibri" w:hAnsi="Calibri" w:eastAsia="Calibri" w:cs="Calibri"/>
          <w:noProof w:val="0"/>
          <w:sz w:val="28"/>
          <w:szCs w:val="28"/>
          <w:lang w:val="ru-RU"/>
        </w:rPr>
      </w:pPr>
    </w:p>
    <w:p w:rsidR="30A48682" w:rsidP="30A48682" w:rsidRDefault="30A48682" w14:noSpellErr="1" w14:paraId="5AC902BD" w14:textId="2BC40702">
      <w:pPr>
        <w:pStyle w:val="Normal"/>
        <w:ind w:left="360"/>
      </w:pPr>
      <w:r>
        <w:drawing>
          <wp:inline wp14:editId="65371F2C" wp14:anchorId="4C3DA18B">
            <wp:extent cx="4572000" cy="2571750"/>
            <wp:effectExtent l="0" t="0" r="0" b="0"/>
            <wp:docPr id="10140044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64d55e8d429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380C6809" w14:textId="78EACE56">
      <w:pPr>
        <w:pStyle w:val="Normal"/>
        <w:ind w:left="360"/>
      </w:pPr>
      <w:hyperlink r:id="R44608ea3228d4da8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http://www.athel.com/</w:t>
        </w:r>
      </w:hyperlink>
    </w:p>
    <w:p w:rsidR="30A48682" w:rsidP="30A48682" w:rsidRDefault="30A48682" w14:paraId="2F4B9784" w14:textId="7BC27238">
      <w:pPr>
        <w:pStyle w:val="Normal"/>
        <w:ind w:left="360"/>
      </w:pPr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 xml:space="preserve">Программы построения конкордансов (в том числе мультиязычных) для одного или двух сравниваемых тестов. Реализованы возможности различных режимов поиска: с помощью символов маскирования, регулярных выражений, контекстно-чувствительного поиска. При обработке текстов c внутренней разметкой (HTML/SGML) теги ошибочно включаются в состав конкорданса. Различные варианты сортировки. Функции частоты встречаемости слов и словосочетаний. Различные режимы вывода конкорданса. Есть возможность генерации индексов и словников. Для построения параллельного конкорданса (для двух сравниваемых текстов) необходимо обеспечить их соответствие по </w:t>
      </w:r>
      <w:proofErr w:type="gramStart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структуре(</w:t>
      </w:r>
      <w:proofErr w:type="gramEnd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параграфам, предложениям).</w:t>
      </w:r>
      <w:r>
        <w:br/>
      </w:r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 xml:space="preserve">Имеется возможность загрузки бесплатных </w:t>
      </w:r>
      <w:proofErr w:type="spellStart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демо</w:t>
      </w:r>
      <w:proofErr w:type="spellEnd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-версий, которые имеют ряд ограничений в сравнении с реальными версиями.</w:t>
      </w:r>
    </w:p>
    <w:p w:rsidR="30A48682" w:rsidP="30A48682" w:rsidRDefault="30A48682" w14:noSpellErr="1" w14:paraId="59370DCA" w14:textId="459AF465">
      <w:pPr>
        <w:pStyle w:val="Normal"/>
        <w:ind w:left="360"/>
      </w:pPr>
      <w:r>
        <w:drawing>
          <wp:inline wp14:editId="7D64A492" wp14:anchorId="206B2887">
            <wp:extent cx="4572000" cy="2571750"/>
            <wp:effectExtent l="0" t="0" r="0" b="0"/>
            <wp:docPr id="1200447346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d7d79652c66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noSpellErr="1" w14:paraId="56D52AA1" w14:textId="343ECA8C">
      <w:pPr>
        <w:pStyle w:val="Normal"/>
        <w:ind w:left="360"/>
      </w:pPr>
      <w:hyperlink r:id="Rbaf84ff81f034234">
        <w:r w:rsidRPr="30A48682" w:rsidR="30A4868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https://lexically.net/wordsmith/</w:t>
        </w:r>
      </w:hyperlink>
    </w:p>
    <w:p w:rsidR="30A48682" w:rsidP="30A48682" w:rsidRDefault="30A48682" w14:paraId="39A7E8FA" w14:textId="041BA720">
      <w:pPr>
        <w:pStyle w:val="Normal"/>
        <w:ind w:left="360"/>
      </w:pPr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 xml:space="preserve">Программы построения конкордансов. Функциональность аналогична </w:t>
      </w:r>
      <w:proofErr w:type="spellStart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MonoConc</w:t>
      </w:r>
      <w:proofErr w:type="spellEnd"/>
      <w:r w:rsidRPr="30A48682" w:rsidR="30A48682">
        <w:rPr>
          <w:rFonts w:ascii="Arial" w:hAnsi="Arial" w:eastAsia="Arial" w:cs="Arial"/>
          <w:noProof w:val="0"/>
          <w:sz w:val="22"/>
          <w:szCs w:val="22"/>
          <w:lang w:val="ru-RU"/>
        </w:rPr>
        <w:t>.</w:t>
      </w:r>
    </w:p>
    <w:p w:rsidR="30A48682" w:rsidP="30A48682" w:rsidRDefault="30A48682" w14:paraId="77A1F9A8" w14:textId="06471283">
      <w:pPr>
        <w:pStyle w:val="Normal"/>
        <w:ind w:left="360"/>
      </w:pPr>
      <w:r>
        <w:drawing>
          <wp:inline wp14:editId="4CA38731" wp14:anchorId="215FF913">
            <wp:extent cx="4572000" cy="2571750"/>
            <wp:effectExtent l="0" t="0" r="0" b="0"/>
            <wp:docPr id="151759945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aa3b4d8bffa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48682" w:rsidP="30A48682" w:rsidRDefault="30A48682" w14:paraId="59A26947" w14:textId="009662F2">
      <w:pPr>
        <w:pStyle w:val="Normal"/>
        <w:ind w:left="360"/>
      </w:pPr>
    </w:p>
    <w:p w:rsidR="09279DC3" w:rsidP="0B738F34" w:rsidRDefault="09279DC3" w14:paraId="2F816C3A" w14:textId="1CD62A2F" w14:noSpellErr="1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0B738F34" w:rsidR="0B738F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программа снятия омонимии, </w:t>
      </w:r>
    </w:p>
    <w:p w:rsidR="0B738F34" w:rsidP="0B738F34" w:rsidRDefault="0B738F34" w14:noSpellErr="1" w14:paraId="0758C796" w14:textId="054CE44F">
      <w:pPr>
        <w:pStyle w:val="Normal"/>
        <w:ind w:left="360"/>
      </w:pPr>
      <w:hyperlink r:id="R5cf2b33f774d4705">
        <w:r w:rsidRPr="0B738F34" w:rsidR="0B738F34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http://www.aot.ru/</w:t>
        </w:r>
      </w:hyperlink>
    </w:p>
    <w:p w:rsidR="0B738F34" w:rsidP="0B738F34" w:rsidRDefault="0B738F34" w14:paraId="3E605DB0" w14:textId="6B83EF62">
      <w:pPr>
        <w:pStyle w:val="Normal"/>
        <w:ind w:left="360"/>
      </w:pP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Комплекс программ автоматической обработки текстов, включающий: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морфологические словари для русского, немецкого и английского языков;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 xml:space="preserve">- модуль </w:t>
      </w:r>
      <w:proofErr w:type="spellStart"/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графематического</w:t>
      </w:r>
      <w:proofErr w:type="spellEnd"/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 xml:space="preserve"> анализа текста;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синтаксические словари;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модуль снятия омонимии;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модуль первичного семантического анализа;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система лингвистического поиска (конкорданс);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- различные тезаурусы и словники.</w:t>
      </w:r>
      <w:r>
        <w:br/>
      </w:r>
      <w:r w:rsidRPr="0B738F34" w:rsidR="0B738F34">
        <w:rPr>
          <w:rFonts w:ascii="Arial" w:hAnsi="Arial" w:eastAsia="Arial" w:cs="Arial"/>
          <w:noProof w:val="0"/>
          <w:sz w:val="22"/>
          <w:szCs w:val="22"/>
          <w:lang w:val="ru-RU"/>
        </w:rPr>
        <w:t>Часть модулей доступна для загрузки.</w:t>
      </w:r>
    </w:p>
    <w:p w:rsidR="0B738F34" w:rsidP="0B738F34" w:rsidRDefault="0B738F34" w14:paraId="001FD3D1" w14:textId="49053EE3" w14:noSpellErr="1">
      <w:pPr>
        <w:pStyle w:val="Normal"/>
        <w:ind w:left="360"/>
      </w:pPr>
      <w:r>
        <w:drawing>
          <wp:inline wp14:editId="0BCCAC2A" wp14:anchorId="45826460">
            <wp:extent cx="4572000" cy="2571750"/>
            <wp:effectExtent l="0" t="0" r="0" b="0"/>
            <wp:docPr id="84198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f6a76699346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paraId="63EB10DE" w14:textId="7E5E0964">
      <w:pPr>
        <w:pStyle w:val="Normal"/>
        <w:ind w:left="360"/>
      </w:pPr>
      <w:hyperlink r:id="R3967a18c11df4a8f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http://web-corpora.net/wsgi/mystemplus.wsgi/mystemplus/</w:t>
        </w:r>
      </w:hyperlink>
    </w:p>
    <w:p w:rsidR="601D0FB2" w:rsidP="601D0FB2" w:rsidRDefault="601D0FB2" w14:paraId="12C709C9" w14:textId="5248F4AF">
      <w:pPr>
        <w:ind w:left="0"/>
      </w:pP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На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сайте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представлены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несколько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систем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для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русского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языка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,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которые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осуществляют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морфологический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анализ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текста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–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теггеры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.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Подробно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о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каждом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теггере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и о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том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,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как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его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запускать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Вы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можете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прочитать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в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документации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.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Системы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обучены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на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6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миллионом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корпусе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НКРЯ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снятой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омонимией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;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доступны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обученные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модели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и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демо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.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На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сайте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доступна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возможность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параллельного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тестирования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систем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,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представлены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сравнительные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таблицы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по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морфологическим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 xml:space="preserve">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анализаторам</w:t>
      </w:r>
      <w:proofErr w:type="spellEnd"/>
      <w:r w:rsidRPr="601D0FB2" w:rsidR="601D0FB2">
        <w:rPr>
          <w:rFonts w:ascii="Calibri" w:hAnsi="Calibri" w:eastAsia="Calibri" w:cs="Calibri"/>
          <w:noProof w:val="0"/>
          <w:color w:val="333333"/>
          <w:sz w:val="22"/>
          <w:szCs w:val="22"/>
          <w:lang w:val="en-US"/>
        </w:rPr>
        <w:t>.</w:t>
      </w:r>
    </w:p>
    <w:p w:rsidR="601D0FB2" w:rsidP="601D0FB2" w:rsidRDefault="601D0FB2" w14:paraId="790B2D7F" w14:textId="5FA0E867" w14:noSpellErr="1">
      <w:pPr>
        <w:pStyle w:val="Normal"/>
        <w:ind w:left="360"/>
      </w:pPr>
      <w:r>
        <w:drawing>
          <wp:inline wp14:editId="31731198" wp14:anchorId="4E96227B">
            <wp:extent cx="4429691" cy="2483870"/>
            <wp:effectExtent l="0" t="0" r="0" b="0"/>
            <wp:docPr id="1746188022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fa46195054e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9691" cy="2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RDefault="601D0FB2" w14:paraId="2D592189" w14:textId="15B9F9F4">
      <w:hyperlink r:id="R3b49aff6223e430f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https://pymorphy2.readthedocs.io/en/latest/index.html</w:t>
        </w:r>
      </w:hyperlink>
    </w:p>
    <w:p w:rsidR="601D0FB2" w:rsidP="601D0FB2" w:rsidRDefault="601D0FB2" w14:paraId="314B2675" w14:textId="705EFC8B">
      <w:pPr>
        <w:pStyle w:val="Normal"/>
        <w:ind w:left="360"/>
      </w:pPr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При работе используется словарь </w:t>
      </w:r>
      <w:hyperlink r:id="R0c4c6944bdfd4112">
        <w:r w:rsidRPr="601D0FB2" w:rsidR="601D0FB2">
          <w:rPr>
            <w:rStyle w:val="Hyperlink"/>
            <w:rFonts w:ascii="Calibri" w:hAnsi="Calibri" w:eastAsia="Calibri" w:cs="Calibri"/>
            <w:noProof w:val="0"/>
            <w:color w:val="auto"/>
            <w:sz w:val="24"/>
            <w:szCs w:val="24"/>
            <w:lang w:val="ru-RU"/>
          </w:rPr>
          <w:t>OpenCorpora</w:t>
        </w:r>
      </w:hyperlink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; для незнакомых слов строятся гипотезы. Библиотека достаточно быстрая: в настоящий момент скорость работы - от нескольких </w:t>
      </w:r>
      <w:proofErr w:type="spellStart"/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>тыс</w:t>
      </w:r>
      <w:proofErr w:type="spellEnd"/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 слов/сек </w:t>
      </w:r>
      <w:proofErr w:type="gramStart"/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>до &gt;</w:t>
      </w:r>
      <w:proofErr w:type="gramEnd"/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 100тыс слов/сек (в зависимости от выполняемой операции, интерпретатора и установленных пакетов); потребление памяти - 10…20Мб; полностью </w:t>
      </w:r>
      <w:hyperlink r:id="R9899f1bff95241e4">
        <w:r w:rsidRPr="601D0FB2" w:rsidR="601D0FB2">
          <w:rPr>
            <w:rStyle w:val="Hyperlink"/>
            <w:rFonts w:ascii="Calibri" w:hAnsi="Calibri" w:eastAsia="Calibri" w:cs="Calibri"/>
            <w:noProof w:val="0"/>
            <w:color w:val="auto"/>
            <w:sz w:val="24"/>
            <w:szCs w:val="24"/>
            <w:lang w:val="ru-RU"/>
          </w:rPr>
          <w:t>поддерживается</w:t>
        </w:r>
      </w:hyperlink>
      <w:r w:rsidRPr="601D0FB2" w:rsidR="601D0FB2">
        <w:rPr>
          <w:rFonts w:ascii="Calibri" w:hAnsi="Calibri" w:eastAsia="Calibri" w:cs="Calibri"/>
          <w:noProof w:val="0"/>
          <w:color w:val="auto"/>
          <w:sz w:val="24"/>
          <w:szCs w:val="24"/>
          <w:lang w:val="ru-RU"/>
        </w:rPr>
        <w:t xml:space="preserve"> буква ё.</w:t>
      </w:r>
    </w:p>
    <w:p w:rsidR="601D0FB2" w:rsidP="601D0FB2" w:rsidRDefault="601D0FB2" w14:noSpellErr="1" w14:paraId="54D5D750" w14:textId="46A40057">
      <w:pPr>
        <w:pStyle w:val="Normal"/>
        <w:ind w:left="360"/>
      </w:pPr>
      <w:r>
        <w:drawing>
          <wp:inline wp14:editId="31DA6B32" wp14:anchorId="75AB9E8A">
            <wp:extent cx="4572000" cy="2571750"/>
            <wp:effectExtent l="0" t="0" r="0" b="0"/>
            <wp:docPr id="193161716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db55b1558456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paraId="1638427E" w14:textId="4D829529" w14:noSpellErr="1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• программы машинного перевода. </w:t>
      </w:r>
    </w:p>
    <w:p w:rsidR="601D0FB2" w:rsidP="601D0FB2" w:rsidRDefault="601D0FB2" w14:noSpellErr="1" w14:paraId="2D72DBBA" w14:textId="5B42883A">
      <w:pPr>
        <w:pStyle w:val="Normal"/>
        <w:ind w:left="360"/>
      </w:pPr>
      <w:hyperlink r:id="R3ad62f3a089e4172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https://www.isi.edu/research_groups/nlg/home</w:t>
        </w:r>
      </w:hyperlink>
    </w:p>
    <w:p w:rsidR="601D0FB2" w:rsidP="601D0FB2" w:rsidRDefault="601D0FB2" w14:noSpellErr="1" w14:paraId="2C0953DC" w14:textId="494762D9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Описание группы проектов по вычислительной лингвистике и машинному переводу, выполняемых в Университете Южной Калифорнии.</w:t>
      </w:r>
      <w:r>
        <w:br/>
      </w:r>
      <w:hyperlink r:id="R46bcdb662c524684">
        <w:r w:rsidRPr="601D0FB2" w:rsidR="601D0FB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ru-RU"/>
          </w:rPr>
          <w:t>Webclopedia</w:t>
        </w:r>
      </w:hyperlink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проект,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</w:r>
      <w:r>
        <w:br/>
      </w:r>
      <w:hyperlink r:id="R8be123b319aa4b5a">
        <w:r w:rsidRPr="601D0FB2" w:rsidR="601D0FB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ru-RU"/>
          </w:rPr>
          <w:t>ONTOSAURUS</w:t>
        </w:r>
      </w:hyperlink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это онтологический тезаурус, включающий 90,000 концептуальных сущностей (словарная база взята из проекта </w:t>
      </w:r>
      <w:hyperlink r:id="Rf966d3b8ae3a455d">
        <w:r w:rsidRPr="601D0FB2" w:rsidR="601D0FB2">
          <w:rPr>
            <w:rStyle w:val="Hyperlink"/>
            <w:rFonts w:ascii="Times New Roman" w:hAnsi="Times New Roman" w:eastAsia="Times New Roman" w:cs="Times New Roman"/>
            <w:noProof w:val="0"/>
            <w:color w:val="800080"/>
            <w:sz w:val="22"/>
            <w:szCs w:val="22"/>
            <w:lang w:val="ru-RU"/>
          </w:rPr>
          <w:t>WordNet</w:t>
        </w:r>
      </w:hyperlink>
      <w:r w:rsidRPr="601D0FB2" w:rsidR="601D0FB2">
        <w:rPr>
          <w:rFonts w:ascii="Times New Roman" w:hAnsi="Times New Roman" w:eastAsia="Times New Roman" w:cs="Times New Roman"/>
          <w:noProof w:val="0"/>
          <w:color w:val="800080"/>
          <w:sz w:val="22"/>
          <w:szCs w:val="22"/>
          <w:lang w:val="ru-RU"/>
        </w:rPr>
        <w:t>).</w:t>
      </w:r>
      <w:r>
        <w:br/>
      </w:r>
      <w:hyperlink r:id="R275b03291a86495e">
        <w:r w:rsidRPr="601D0FB2" w:rsidR="601D0FB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ru-RU"/>
          </w:rPr>
          <w:t>SUMMARIST</w:t>
        </w:r>
      </w:hyperlink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мультиязычная система реферирования текстовой информации.</w:t>
      </w:r>
      <w:r>
        <w:br/>
      </w:r>
      <w:hyperlink r:id="Re9ae2169a3b94e05">
        <w:r w:rsidRPr="601D0FB2" w:rsidR="601D0FB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ru-RU"/>
          </w:rPr>
          <w:t>ReWrite</w:t>
        </w:r>
      </w:hyperlink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- система двуязычного перевода, основанная на статистическом анализе пар текстовых корпусов.</w:t>
      </w:r>
    </w:p>
    <w:p w:rsidR="601D0FB2" w:rsidP="601D0FB2" w:rsidRDefault="601D0FB2" w14:noSpellErr="1" w14:paraId="12CA811E" w14:textId="565C9B12">
      <w:pPr>
        <w:pStyle w:val="Normal"/>
        <w:ind w:left="360"/>
      </w:pPr>
      <w:r>
        <w:drawing>
          <wp:inline wp14:editId="110B943F" wp14:anchorId="443B1B71">
            <wp:extent cx="4572000" cy="2571750"/>
            <wp:effectExtent l="0" t="0" r="0" b="0"/>
            <wp:docPr id="838441533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6ccc1c3f6f4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noSpellErr="1" w14:paraId="692CF7A4" w14:textId="6AC01C01">
      <w:pPr>
        <w:pStyle w:val="Normal"/>
        <w:ind w:left="360"/>
      </w:pPr>
      <w:hyperlink r:id="R13b9f5f3bc0d46f0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https://translate.google.com/</w:t>
        </w:r>
      </w:hyperlink>
    </w:p>
    <w:p w:rsidR="601D0FB2" w:rsidP="601D0FB2" w:rsidRDefault="601D0FB2" w14:paraId="40694F40" w14:textId="3F875566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Сервис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Google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, предлагающий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on-line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перевод текста или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Web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-страничек. Поддерживает попарный перевод с 23 различных языков, включая все основные европейские языки и русский.</w:t>
      </w:r>
    </w:p>
    <w:p w:rsidR="601D0FB2" w:rsidP="601D0FB2" w:rsidRDefault="601D0FB2" w14:noSpellErr="1" w14:paraId="60F2BE75" w14:textId="334CADD4">
      <w:pPr>
        <w:pStyle w:val="Normal"/>
        <w:ind w:left="360"/>
      </w:pPr>
      <w:r>
        <w:drawing>
          <wp:inline wp14:editId="7562DB01" wp14:anchorId="2AB99D84">
            <wp:extent cx="4572000" cy="2571750"/>
            <wp:effectExtent l="0" t="0" r="0" b="0"/>
            <wp:docPr id="127570300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77734afd1fb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noSpellErr="1" w14:paraId="1AE3C6B6" w14:textId="624D452F">
      <w:pPr>
        <w:pStyle w:val="Normal"/>
        <w:ind w:left="360"/>
      </w:pPr>
      <w:hyperlink r:id="R40da8a46d2da413e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https://www.multitran.ru/</w:t>
        </w:r>
      </w:hyperlink>
    </w:p>
    <w:p w:rsidR="601D0FB2" w:rsidP="601D0FB2" w:rsidRDefault="601D0FB2" w14:noSpellErr="1" w14:paraId="6D8EC503" w14:textId="11E1D5F0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Система автоматического перевода, поддерживающая русский, английский, немецкий, французский и испанский языки. Содержит более пяти миллионов терминов и предоставляет возможности алфавитного, морфологического и фразового поиска</w:t>
      </w:r>
    </w:p>
    <w:p w:rsidR="601D0FB2" w:rsidP="601D0FB2" w:rsidRDefault="601D0FB2" w14:paraId="05AD88D2" w14:textId="057B6F66" w14:noSpellErr="1">
      <w:pPr>
        <w:pStyle w:val="Normal"/>
        <w:ind w:left="360"/>
      </w:pPr>
      <w:r>
        <w:drawing>
          <wp:inline wp14:editId="1F8A988B" wp14:anchorId="1F1EA259">
            <wp:extent cx="4736362" cy="2655831"/>
            <wp:effectExtent l="0" t="0" r="0" b="0"/>
            <wp:docPr id="666313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88bbe6c0243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6362" cy="26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09279DC3" w:rsidRDefault="09279DC3" w14:noSpellErr="1" w14:paraId="463332C5" w14:textId="32308B7A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- программы аннотирования, реферирования, распознавания, синтеза текста;</w:t>
      </w:r>
    </w:p>
    <w:p w:rsidR="601D0FB2" w:rsidP="601D0FB2" w:rsidRDefault="601D0FB2" w14:noSpellErr="1" w14:paraId="62EB0161" w14:textId="68CF7B4D">
      <w:pPr>
        <w:pStyle w:val="Normal"/>
        <w:ind w:left="360"/>
        <w:rPr>
          <w:sz w:val="22"/>
          <w:szCs w:val="22"/>
        </w:rPr>
      </w:pPr>
      <w:hyperlink r:id="Re2b28cfbf5c9485d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http://www.vector-ski.ru/vecs/govorilka/</w:t>
        </w:r>
      </w:hyperlink>
    </w:p>
    <w:p w:rsidR="601D0FB2" w:rsidP="601D0FB2" w:rsidRDefault="601D0FB2" w14:paraId="2F5B9BCC" w14:textId="38FD1B3C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Небольшая программа чтения текста голосом для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Windows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. Настраивается на различные языки и голоса. Использует редактируемые словари произношений. Позволяет записать синтезированную речь в MP3-файл. Требует предустановки в системе речевого движка и компоненты SAPI.</w:t>
      </w:r>
    </w:p>
    <w:p w:rsidR="601D0FB2" w:rsidP="601D0FB2" w:rsidRDefault="601D0FB2" w14:noSpellErr="1" w14:paraId="5D4D653F" w14:textId="4A1D8823">
      <w:pPr>
        <w:pStyle w:val="Normal"/>
        <w:ind w:left="360"/>
      </w:pPr>
      <w:r>
        <w:drawing>
          <wp:inline wp14:editId="6A19FA37" wp14:anchorId="090AC696">
            <wp:extent cx="4572000" cy="2571750"/>
            <wp:effectExtent l="0" t="0" r="0" b="0"/>
            <wp:docPr id="192793317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672d3a19316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noSpellErr="1" w14:paraId="7AA1B942" w14:textId="16ACBBAC">
      <w:pPr>
        <w:pStyle w:val="Normal"/>
        <w:ind w:left="360"/>
      </w:pPr>
      <w:hyperlink r:id="R047feb6d5e164b07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http://www.softportal.com/software-4924-text-to-speech-converter-for-ms-word.html</w:t>
        </w:r>
      </w:hyperlink>
    </w:p>
    <w:p w:rsidR="601D0FB2" w:rsidP="601D0FB2" w:rsidRDefault="601D0FB2" w14:paraId="22AD0F05" w14:textId="141F196E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Бесплатная программа, позволяющая озвучить текст, загруженный в окне MS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Winword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. Требует предустановки в системе речевой компоненты SAPI 5 (4), движка "текст-речь" и .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Net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</w:t>
      </w:r>
      <w:proofErr w:type="spellStart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Framework</w:t>
      </w:r>
      <w:proofErr w:type="spellEnd"/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2.0</w:t>
      </w:r>
    </w:p>
    <w:p w:rsidR="601D0FB2" w:rsidP="601D0FB2" w:rsidRDefault="601D0FB2" w14:noSpellErr="1" w14:paraId="183FFA7B" w14:textId="2B60DCBC">
      <w:pPr>
        <w:pStyle w:val="Normal"/>
        <w:ind w:left="360"/>
      </w:pPr>
      <w:r>
        <w:drawing>
          <wp:inline wp14:editId="02F4C2FF" wp14:anchorId="22F59D6E">
            <wp:extent cx="4572000" cy="2571750"/>
            <wp:effectExtent l="0" t="0" r="0" b="0"/>
            <wp:docPr id="108463899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860c5e3399e40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noSpellErr="1" w14:paraId="7E9E4618" w14:textId="1EE00E32">
      <w:pPr>
        <w:pStyle w:val="Normal"/>
        <w:ind w:left="360"/>
      </w:pPr>
      <w:hyperlink r:id="R6984e6b5eb314cd4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http://websound.ru/index.html</w:t>
        </w:r>
      </w:hyperlink>
    </w:p>
    <w:p w:rsidR="601D0FB2" w:rsidP="601D0FB2" w:rsidRDefault="601D0FB2" w14:noSpellErr="1" w14:paraId="5789E918" w14:textId="183D4AB2">
      <w:pPr>
        <w:pStyle w:val="Normal"/>
        <w:ind w:left="360"/>
      </w:pPr>
      <w:r w:rsidRPr="601D0FB2" w:rsidR="601D0FB2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Страничка с описанием речевых программ для чтения текстов на русском и других языках. Возможность скачивания.</w:t>
      </w:r>
    </w:p>
    <w:p w:rsidR="601D0FB2" w:rsidP="601D0FB2" w:rsidRDefault="601D0FB2" w14:noSpellErr="1" w14:paraId="4659FD56" w14:textId="355CE450">
      <w:pPr>
        <w:pStyle w:val="Normal"/>
        <w:ind w:left="360"/>
      </w:pPr>
      <w:r>
        <w:drawing>
          <wp:inline wp14:editId="0FE1A8F5" wp14:anchorId="04DBE329">
            <wp:extent cx="4572000" cy="2571750"/>
            <wp:effectExtent l="0" t="0" r="0" b="0"/>
            <wp:docPr id="53543051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495e4388703c46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paraId="1A35FA10" w14:textId="3BEC1F76" w14:noSpellErr="1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- сетевые ресурсы в обучении языкам; </w:t>
      </w:r>
    </w:p>
    <w:p w:rsidR="601D0FB2" w:rsidP="601D0FB2" w:rsidRDefault="601D0FB2" w14:noSpellErr="1" w14:paraId="14CEE51E" w14:textId="27AB8BBF">
      <w:pPr>
        <w:pStyle w:val="Normal"/>
        <w:ind w:left="360"/>
      </w:pPr>
      <w:hyperlink r:id="Re84bb5c41b564d95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http://www.study.ru/</w:t>
        </w:r>
      </w:hyperlink>
    </w:p>
    <w:p w:rsidR="601D0FB2" w:rsidP="601D0FB2" w:rsidRDefault="601D0FB2" w14:noSpellErr="1" w14:paraId="3207238E" w14:textId="1FFC3A67">
      <w:pPr>
        <w:pStyle w:val="Normal"/>
        <w:ind w:left="360"/>
        <w:rPr>
          <w:rFonts w:ascii="Calibri" w:hAnsi="Calibri" w:eastAsia="Calibri" w:cs="Calibri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Этот сайт даёт возможность заниматься самому </w:t>
      </w:r>
      <w:proofErr w:type="gramStart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или  с</w:t>
      </w:r>
      <w:proofErr w:type="gramEnd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репетитором. Здесь 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имеется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много </w:t>
      </w:r>
      <w:proofErr w:type="gramStart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грамматики ,</w:t>
      </w:r>
      <w:proofErr w:type="gramEnd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топики, тесты, видео-уроки. Также здесь имеется свой собственный разговорник.</w:t>
      </w:r>
    </w:p>
    <w:p w:rsidR="601D0FB2" w:rsidP="601D0FB2" w:rsidRDefault="601D0FB2" w14:noSpellErr="1" w14:paraId="48B59C5D" w14:textId="54438FDA">
      <w:pPr>
        <w:pStyle w:val="Normal"/>
        <w:ind w:left="360"/>
      </w:pPr>
      <w:r>
        <w:drawing>
          <wp:inline wp14:editId="784A6098" wp14:anchorId="6D842E70">
            <wp:extent cx="4572000" cy="2571750"/>
            <wp:effectExtent l="0" t="0" r="0" b="0"/>
            <wp:docPr id="185379902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557a27200ca2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paraId="786A189F" w14:textId="3A4C9BF0">
      <w:pPr>
        <w:pStyle w:val="Normal"/>
        <w:ind w:left="360"/>
      </w:pPr>
      <w:hyperlink r:id="Rfbd02ca9e2f040d9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https://lingualeo.com/ru/</w:t>
        </w:r>
      </w:hyperlink>
    </w:p>
    <w:p w:rsidR="601D0FB2" w:rsidP="601D0FB2" w:rsidRDefault="601D0FB2" w14:noSpellErr="1" w14:paraId="72E87278" w14:textId="67B3B5C6">
      <w:pPr>
        <w:pStyle w:val="Normal"/>
        <w:ind w:left="360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Здесь можно заниматься с любого </w:t>
      </w:r>
      <w:proofErr w:type="gramStart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устройства,  проходить</w:t>
      </w:r>
      <w:proofErr w:type="gramEnd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увлекательные курсы, самому выбирать интересные материалы,  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смотреть фильмы с субтитрами. </w:t>
      </w:r>
    </w:p>
    <w:p w:rsidR="601D0FB2" w:rsidP="601D0FB2" w:rsidRDefault="601D0FB2" w14:noSpellErr="1" w14:paraId="5BDFBBF7" w14:textId="217E9A4D">
      <w:pPr>
        <w:pStyle w:val="Normal"/>
        <w:ind w:left="360"/>
      </w:pPr>
      <w:r>
        <w:drawing>
          <wp:inline wp14:editId="52E37209" wp14:anchorId="4CBFD5C3">
            <wp:extent cx="4572000" cy="2571750"/>
            <wp:effectExtent l="0" t="0" r="0" b="0"/>
            <wp:docPr id="657323531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0a828d072c3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D0FB2" w:rsidP="601D0FB2" w:rsidRDefault="601D0FB2" w14:noSpellErr="1" w14:paraId="0E50F6BD" w14:textId="55D6B522">
      <w:pPr>
        <w:pStyle w:val="Normal"/>
        <w:ind w:left="360"/>
      </w:pPr>
      <w:hyperlink r:id="Rd1d985e2c1564ac2">
        <w:r w:rsidRPr="601D0FB2" w:rsidR="601D0F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ru-RU"/>
          </w:rPr>
          <w:t>http://www.de-online.ru/</w:t>
        </w:r>
      </w:hyperlink>
    </w:p>
    <w:p w:rsidR="601D0FB2" w:rsidP="601D0FB2" w:rsidRDefault="601D0FB2" w14:paraId="07098558" w14:textId="00DA0B79">
      <w:pPr>
        <w:pStyle w:val="Normal"/>
        <w:ind w:left="360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Это уникальный сайт по изучению немецкого языка. Здесь можно проходить различные 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тесты, смотреть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фильмы и </w:t>
      </w:r>
      <w:proofErr w:type="gramStart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сериалы,  учить</w:t>
      </w:r>
      <w:proofErr w:type="gramEnd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песни и стихотворения и </w:t>
      </w:r>
      <w:proofErr w:type="spellStart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т.д</w:t>
      </w:r>
      <w:proofErr w:type="spellEnd"/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. Каждый может сам выбрать тот вид 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>деятельности, который</w:t>
      </w:r>
      <w:r w:rsidRPr="601D0FB2" w:rsidR="601D0FB2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ему больше всего подходит.</w:t>
      </w:r>
    </w:p>
    <w:p w:rsidR="601D0FB2" w:rsidP="601D0FB2" w:rsidRDefault="601D0FB2" w14:noSpellErr="1" w14:paraId="3D477823" w14:textId="561F9164">
      <w:pPr>
        <w:pStyle w:val="Normal"/>
        <w:ind w:left="360"/>
      </w:pPr>
      <w:r>
        <w:drawing>
          <wp:inline wp14:editId="0933A33E" wp14:anchorId="7DD12344">
            <wp:extent cx="4572000" cy="2571750"/>
            <wp:effectExtent l="0" t="0" r="0" b="0"/>
            <wp:docPr id="40084495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10b5c2e7ef441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paraId="64C3C289" w14:textId="3F5A930C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- Информационные электронно-образовательные ресурсы: </w:t>
      </w:r>
    </w:p>
    <w:p w:rsidR="09279DC3" w:rsidP="601D0FB2" w:rsidRDefault="09279DC3" w14:paraId="3003AC7F" w14:textId="5EFE7A63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p w:rsidR="09279DC3" w:rsidP="601D0FB2" w:rsidRDefault="09279DC3" w14:paraId="4726ECF2" w14:textId="5ACAD865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электронная библиотека e-</w:t>
      </w:r>
      <w:proofErr w:type="spellStart"/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library</w:t>
      </w:r>
      <w:proofErr w:type="spellEnd"/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, </w:t>
      </w:r>
    </w:p>
    <w:p w:rsidR="09279DC3" w:rsidP="09279DC3" w:rsidRDefault="09279DC3" w14:noSpellErr="1" w14:paraId="7BC61191" w14:textId="14B3CC29">
      <w:pPr>
        <w:pStyle w:val="Normal"/>
        <w:ind w:left="360"/>
      </w:pPr>
      <w:hyperlink r:id="Ra21af81704df4b52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https://elibrary.ru/defaultx.asp</w:t>
        </w:r>
      </w:hyperlink>
    </w:p>
    <w:p w:rsidR="09279DC3" w:rsidP="09279DC3" w:rsidRDefault="09279DC3" w14:noSpellErr="1" w14:paraId="7D77CEEE" w14:textId="14B3CC29">
      <w:pPr>
        <w:pStyle w:val="Normal"/>
        <w:ind w:left="360"/>
      </w:pPr>
      <w:r w:rsidRPr="601D0FB2" w:rsidR="601D0FB2">
        <w:rPr>
          <w:rFonts w:ascii="Tahoma" w:hAnsi="Tahoma" w:eastAsia="Tahoma" w:cs="Tahoma"/>
          <w:noProof w:val="0"/>
          <w:sz w:val="16"/>
          <w:szCs w:val="16"/>
          <w:lang w:val="ru-RU"/>
        </w:rPr>
        <w:t xml:space="preserve">Научная электронная библиотека eLIBRARY.RU </w:t>
      </w:r>
      <w:proofErr w:type="gramStart"/>
      <w:r w:rsidRPr="601D0FB2" w:rsidR="601D0FB2">
        <w:rPr>
          <w:rFonts w:ascii="Tahoma" w:hAnsi="Tahoma" w:eastAsia="Tahoma" w:cs="Tahoma"/>
          <w:noProof w:val="0"/>
          <w:sz w:val="16"/>
          <w:szCs w:val="16"/>
          <w:lang w:val="ru-RU"/>
        </w:rPr>
        <w:t>- это</w:t>
      </w:r>
      <w:proofErr w:type="gramEnd"/>
      <w:r w:rsidRPr="601D0FB2" w:rsidR="601D0FB2">
        <w:rPr>
          <w:rFonts w:ascii="Tahoma" w:hAnsi="Tahoma" w:eastAsia="Tahoma" w:cs="Tahoma"/>
          <w:noProof w:val="0"/>
          <w:sz w:val="16"/>
          <w:szCs w:val="16"/>
          <w:lang w:val="ru-RU"/>
        </w:rPr>
        <w:t xml:space="preserve"> крупнейший российский информационно-аналитический портал в области науки, технологии, медицины и образования, содержащий рефераты и полные тексты более 26 млн научных статей и публикаций, в том числе электронные версии более 5600 российских научно-технических журналов, из которых более 4800 журналов в открытом доступе.</w:t>
      </w:r>
    </w:p>
    <w:p w:rsidR="09279DC3" w:rsidP="09279DC3" w:rsidRDefault="09279DC3" w14:noSpellErr="1" w14:paraId="622B79BF" w14:textId="13D31480">
      <w:pPr>
        <w:pStyle w:val="Normal"/>
        <w:ind w:left="360"/>
      </w:pPr>
      <w:r>
        <w:drawing>
          <wp:inline wp14:editId="5998D343" wp14:anchorId="0DEA0736">
            <wp:extent cx="4572000" cy="2571750"/>
            <wp:effectExtent l="0" t="0" r="0" b="0"/>
            <wp:docPr id="106507485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86e050185aa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noSpellErr="1" w14:paraId="65956B8B" w14:textId="5FA6D41E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информационная система российского гуманитарного научного фонда,</w:t>
      </w:r>
    </w:p>
    <w:p w:rsidR="09279DC3" w:rsidP="09279DC3" w:rsidRDefault="09279DC3" w14:noSpellErr="1" w14:paraId="2CA8E7AF" w14:textId="540905BE">
      <w:pPr>
        <w:pStyle w:val="Normal"/>
        <w:ind w:left="360"/>
      </w:pPr>
      <w:hyperlink r:id="R2e06f4ff97eb4534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http://grant.rfh.ru/</w:t>
        </w:r>
      </w:hyperlink>
    </w:p>
    <w:p w:rsidR="09279DC3" w:rsidP="601D0FB2" w:rsidRDefault="09279DC3" w14:noSpellErr="1" w14:paraId="54B36B62" w14:textId="29E8B626">
      <w:pPr>
        <w:pStyle w:val="Heading5"/>
        <w:ind/>
      </w:pPr>
      <w:r w:rsidRPr="601D0FB2" w:rsidR="601D0FB2">
        <w:rPr>
          <w:rFonts w:ascii="Arial" w:hAnsi="Arial" w:eastAsia="Arial" w:cs="Arial"/>
          <w:b w:val="0"/>
          <w:bCs w:val="0"/>
          <w:color w:val="6B6665"/>
          <w:sz w:val="27"/>
          <w:szCs w:val="27"/>
        </w:rPr>
        <w:t>Назначение ИС РГНФ:</w:t>
      </w:r>
    </w:p>
    <w:p w:rsidR="09279DC3" w:rsidP="601D0FB2" w:rsidRDefault="09279DC3" w14:noSpellErr="1" w14:paraId="306677E2" w14:textId="7AAF06F0">
      <w:pPr>
        <w:pStyle w:val="ListParagraph"/>
        <w:numPr>
          <w:ilvl w:val="0"/>
          <w:numId w:val="2"/>
        </w:numPr>
        <w:ind/>
        <w:rPr>
          <w:sz w:val="22"/>
          <w:szCs w:val="22"/>
        </w:rPr>
      </w:pPr>
      <w:r w:rsidRPr="601D0FB2" w:rsidR="601D0FB2">
        <w:rPr>
          <w:rFonts w:ascii="Arial" w:hAnsi="Arial" w:eastAsia="Arial" w:cs="Arial"/>
          <w:noProof w:val="0"/>
          <w:color w:val="1D1D1D"/>
          <w:sz w:val="19"/>
          <w:szCs w:val="19"/>
          <w:lang w:val="ru-RU"/>
        </w:rPr>
        <w:t>Удаленное оформление заявок на конкурсы РГНФ, подготовка к печати экземпляров зарегистрированных заявок.</w:t>
      </w:r>
    </w:p>
    <w:p w:rsidR="09279DC3" w:rsidP="601D0FB2" w:rsidRDefault="09279DC3" w14:noSpellErr="1" w14:paraId="6001E376" w14:textId="381AF121">
      <w:pPr>
        <w:pStyle w:val="ListParagraph"/>
        <w:numPr>
          <w:ilvl w:val="0"/>
          <w:numId w:val="2"/>
        </w:numPr>
        <w:ind/>
        <w:rPr>
          <w:sz w:val="22"/>
          <w:szCs w:val="22"/>
        </w:rPr>
      </w:pPr>
      <w:r w:rsidRPr="601D0FB2" w:rsidR="601D0FB2">
        <w:rPr>
          <w:rFonts w:ascii="Arial" w:hAnsi="Arial" w:eastAsia="Arial" w:cs="Arial"/>
          <w:noProof w:val="0"/>
          <w:color w:val="1D1D1D"/>
          <w:sz w:val="19"/>
          <w:szCs w:val="19"/>
          <w:lang w:val="ru-RU"/>
        </w:rPr>
        <w:t>Удаленное оформление отчетов по поддержанным РГНФ проектам, подготовка к печати экземпляров зарегистрированных отчетов.</w:t>
      </w:r>
    </w:p>
    <w:p w:rsidR="09279DC3" w:rsidP="601D0FB2" w:rsidRDefault="09279DC3" w14:noSpellErr="1" w14:paraId="232F9D45" w14:textId="445B2BD1">
      <w:pPr>
        <w:pStyle w:val="ListParagraph"/>
        <w:numPr>
          <w:ilvl w:val="0"/>
          <w:numId w:val="2"/>
        </w:numPr>
        <w:ind/>
        <w:rPr>
          <w:sz w:val="22"/>
          <w:szCs w:val="22"/>
        </w:rPr>
      </w:pPr>
      <w:r w:rsidRPr="601D0FB2" w:rsidR="601D0FB2">
        <w:rPr>
          <w:rFonts w:ascii="Arial" w:hAnsi="Arial" w:eastAsia="Arial" w:cs="Arial"/>
          <w:noProof w:val="0"/>
          <w:color w:val="1D1D1D"/>
          <w:sz w:val="19"/>
          <w:szCs w:val="19"/>
          <w:lang w:val="ru-RU"/>
        </w:rPr>
        <w:t>Проведение удаленной экспертизы заявок и отчетов, поступивших в РГНФ.</w:t>
      </w:r>
    </w:p>
    <w:p w:rsidR="09279DC3" w:rsidP="601D0FB2" w:rsidRDefault="09279DC3" w14:noSpellErr="1" w14:paraId="37DC5EE8" w14:textId="6041BE51">
      <w:pPr>
        <w:pStyle w:val="ListParagraph"/>
        <w:numPr>
          <w:ilvl w:val="0"/>
          <w:numId w:val="2"/>
        </w:numPr>
        <w:ind/>
        <w:rPr>
          <w:sz w:val="22"/>
          <w:szCs w:val="22"/>
        </w:rPr>
      </w:pPr>
      <w:r w:rsidRPr="601D0FB2" w:rsidR="601D0FB2">
        <w:rPr>
          <w:rFonts w:ascii="Arial" w:hAnsi="Arial" w:eastAsia="Arial" w:cs="Arial"/>
          <w:noProof w:val="0"/>
          <w:color w:val="1D1D1D"/>
          <w:sz w:val="19"/>
          <w:szCs w:val="19"/>
          <w:lang w:val="ru-RU"/>
        </w:rPr>
        <w:t>Подготовка финансовых документов по финансируемым проектам.</w:t>
      </w:r>
    </w:p>
    <w:p w:rsidR="09279DC3" w:rsidP="601D0FB2" w:rsidRDefault="09279DC3" w14:noSpellErr="1" w14:paraId="39E9FFA8" w14:textId="738FD717">
      <w:pPr>
        <w:pStyle w:val="ListParagraph"/>
        <w:numPr>
          <w:ilvl w:val="0"/>
          <w:numId w:val="2"/>
        </w:numPr>
        <w:ind/>
        <w:rPr>
          <w:sz w:val="22"/>
          <w:szCs w:val="22"/>
        </w:rPr>
      </w:pPr>
      <w:r w:rsidRPr="601D0FB2" w:rsidR="601D0FB2">
        <w:rPr>
          <w:rFonts w:ascii="Arial" w:hAnsi="Arial" w:eastAsia="Arial" w:cs="Arial"/>
          <w:noProof w:val="0"/>
          <w:color w:val="1D1D1D"/>
          <w:sz w:val="19"/>
          <w:szCs w:val="19"/>
          <w:lang w:val="ru-RU"/>
        </w:rPr>
        <w:t>Сбор, автоматизированная обработка и хранение информации о поступающих в РГНФ заявках и отчетах.</w:t>
      </w:r>
    </w:p>
    <w:p w:rsidR="09279DC3" w:rsidP="09279DC3" w:rsidRDefault="09279DC3" w14:noSpellErr="1" w14:paraId="73465AF7" w14:textId="04E75B79">
      <w:pPr>
        <w:pStyle w:val="Normal"/>
        <w:ind w:left="360"/>
      </w:pPr>
      <w:r>
        <w:drawing>
          <wp:inline wp14:editId="396B6EC7" wp14:anchorId="1459CDC6">
            <wp:extent cx="4572000" cy="2571750"/>
            <wp:effectExtent l="0" t="0" r="0" b="0"/>
            <wp:docPr id="32638096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5799c0b0ef9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noSpellErr="1" w14:paraId="77855E9C" w14:textId="2EF6239D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российский научный фонд,</w:t>
      </w:r>
    </w:p>
    <w:p w:rsidR="09279DC3" w:rsidP="09279DC3" w:rsidRDefault="09279DC3" w14:noSpellErr="1" w14:paraId="6735649F" w14:textId="79A714A6">
      <w:pPr>
        <w:pStyle w:val="Normal"/>
        <w:ind w:left="360"/>
      </w:pPr>
      <w:hyperlink r:id="R7ec653b85e3c4792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http://rscf.ru/</w:t>
        </w:r>
      </w:hyperlink>
    </w:p>
    <w:p w:rsidR="09279DC3" w:rsidP="09279DC3" w:rsidRDefault="09279DC3" w14:noSpellErr="1" w14:paraId="4AF6D248" w14:textId="3AECB4C3">
      <w:pPr>
        <w:pStyle w:val="Normal"/>
        <w:ind w:left="360"/>
      </w:pPr>
      <w:r w:rsidRPr="601D0FB2" w:rsidR="601D0FB2">
        <w:rPr>
          <w:rFonts w:ascii="Calibri" w:hAnsi="Calibri" w:eastAsia="Calibri" w:cs="Calibri"/>
          <w:noProof w:val="0"/>
          <w:sz w:val="24"/>
          <w:szCs w:val="24"/>
          <w:lang w:val="ru-RU"/>
        </w:rPr>
        <w:t xml:space="preserve">Целью деятельности РНФ является финансовая и организационная поддержка фундаментальных научных исследований и поисковых научных исследований, подготовки научных кадров, развития научных коллективов, занимающих лидирующие позиции в определенной области </w:t>
      </w:r>
      <w:proofErr w:type="gramStart"/>
      <w:r w:rsidRPr="601D0FB2" w:rsidR="601D0FB2">
        <w:rPr>
          <w:rFonts w:ascii="Calibri" w:hAnsi="Calibri" w:eastAsia="Calibri" w:cs="Calibri"/>
          <w:noProof w:val="0"/>
          <w:sz w:val="24"/>
          <w:szCs w:val="24"/>
          <w:lang w:val="ru-RU"/>
        </w:rPr>
        <w:t>науки .</w:t>
      </w:r>
      <w:proofErr w:type="gramEnd"/>
    </w:p>
    <w:p w:rsidR="09279DC3" w:rsidP="09279DC3" w:rsidRDefault="09279DC3" w14:noSpellErr="1" w14:paraId="7ABB1ABA" w14:textId="4963B0A1">
      <w:pPr>
        <w:pStyle w:val="Normal"/>
        <w:ind w:left="360"/>
      </w:pPr>
      <w:r>
        <w:drawing>
          <wp:inline wp14:editId="6B41DB17" wp14:anchorId="034484F8">
            <wp:extent cx="4572000" cy="2571750"/>
            <wp:effectExtent l="0" t="0" r="0" b="0"/>
            <wp:docPr id="361893667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cd052160b9c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noSpellErr="1" w14:paraId="31C7F7A3" w14:textId="3EAA5DDD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индексы научного цитирования,</w:t>
      </w:r>
    </w:p>
    <w:p w:rsidR="09279DC3" w:rsidP="09279DC3" w:rsidRDefault="09279DC3" w14:noSpellErr="1" w14:paraId="52F1FBF5" w14:textId="2F5C1D0F">
      <w:pPr>
        <w:pStyle w:val="Normal"/>
        <w:ind w:left="360"/>
      </w:pPr>
      <w:hyperlink r:id="Rc7e46af34e234f23">
        <w:r w:rsidRPr="601D0FB2" w:rsidR="601D0FB2">
          <w:rPr>
            <w:rStyle w:val="Hyperlink"/>
            <w:rFonts w:ascii="Calibri" w:hAnsi="Calibri" w:eastAsia="Calibri" w:cs="Calibri"/>
            <w:noProof w:val="0"/>
            <w:sz w:val="28"/>
            <w:szCs w:val="28"/>
            <w:lang w:val="ru-RU"/>
          </w:rPr>
          <w:t>http://science.spb.ru/sci/index</w:t>
        </w:r>
      </w:hyperlink>
    </w:p>
    <w:p w:rsidR="09279DC3" w:rsidP="601D0FB2" w:rsidRDefault="09279DC3" w14:paraId="612E1083" w14:textId="10E24FE9">
      <w:pPr>
        <w:spacing w:line="310" w:lineRule="exact"/>
        <w:ind/>
        <w:jc w:val="both"/>
      </w:pPr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Индекс цитирования — реферативная база данных научных публикаций, индексирующая ссылки, указанные в </w:t>
      </w:r>
      <w:proofErr w:type="spellStart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>пристатейных</w:t>
      </w:r>
      <w:proofErr w:type="spellEnd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 списках этих публикаций и предоставляющая количественные показатели этих ссылок (такие как суммарный объем цитирования, индекс </w:t>
      </w:r>
      <w:proofErr w:type="spellStart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>Хирша</w:t>
      </w:r>
      <w:proofErr w:type="spellEnd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 и др.).</w:t>
      </w:r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 </w:t>
      </w:r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Индекс цитирования является одним из самых распространенных </w:t>
      </w:r>
      <w:proofErr w:type="spellStart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>наукометрических</w:t>
      </w:r>
      <w:proofErr w:type="spellEnd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 xml:space="preserve"> показателей и применяется (для формальной оценки) в научных и бюрократических кругах многих стран. Альтернативами индексу цитирования являются экспертная оценка и оценка по </w:t>
      </w:r>
      <w:proofErr w:type="spellStart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>импакт</w:t>
      </w:r>
      <w:proofErr w:type="spellEnd"/>
      <w:r w:rsidRPr="601D0FB2" w:rsidR="601D0FB2">
        <w:rPr>
          <w:rFonts w:ascii="Calibri" w:hAnsi="Calibri" w:eastAsia="Calibri" w:cs="Calibri"/>
          <w:noProof w:val="0"/>
          <w:sz w:val="20"/>
          <w:szCs w:val="20"/>
          <w:lang w:val="ru-RU"/>
        </w:rPr>
        <w:t>-фактору научных журналов.</w:t>
      </w:r>
    </w:p>
    <w:p w:rsidR="09279DC3" w:rsidP="09279DC3" w:rsidRDefault="09279DC3" w14:noSpellErr="1" w14:paraId="5DDFF2EE" w14:textId="45D938EC">
      <w:pPr>
        <w:pStyle w:val="Normal"/>
        <w:ind w:left="360"/>
      </w:pPr>
      <w:r>
        <w:drawing>
          <wp:inline wp14:editId="67DAE61F" wp14:anchorId="5CD31836">
            <wp:extent cx="4572000" cy="2571750"/>
            <wp:effectExtent l="0" t="0" r="0" b="0"/>
            <wp:docPr id="173177001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60fded028ca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79DC3" w:rsidP="601D0FB2" w:rsidRDefault="09279DC3" w14:paraId="0B7AD9A5" w14:textId="36F70121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+ </w:t>
      </w:r>
      <w:proofErr w:type="spellStart"/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>WoS</w:t>
      </w:r>
      <w:proofErr w:type="spellEnd"/>
      <w:r w:rsidRPr="601D0FB2" w:rsidR="601D0F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  <w:t xml:space="preserve"> для оценки научной деятельности. </w:t>
      </w:r>
    </w:p>
    <w:p w:rsidR="09279DC3" w:rsidP="601D0FB2" w:rsidRDefault="09279DC3" w14:paraId="512C889C" w14:textId="1011E4C8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61046F3"/>
  <w15:docId w15:val="{88837d74-4abf-4f6b-9302-ee173e84b94b}"/>
  <w:rsids>
    <w:rsidRoot w:val="26AC95FF"/>
    <w:rsid w:val="09279DC3"/>
    <w:rsid w:val="0B738F34"/>
    <w:rsid w:val="161046F3"/>
    <w:rsid w:val="1679A9CC"/>
    <w:rsid w:val="26AC95FF"/>
    <w:rsid w:val="30A48682"/>
    <w:rsid w:val="3EE5AAD3"/>
    <w:rsid w:val="3FAC5BDB"/>
    <w:rsid w:val="5C89F6A7"/>
    <w:rsid w:val="601D0FB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1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3594657e67774f95" /><Relationship Type="http://schemas.openxmlformats.org/officeDocument/2006/relationships/hyperlink" Target="https://online-generators.ru/text" TargetMode="External" Id="R0422f6de5f334e82" /><Relationship Type="http://schemas.openxmlformats.org/officeDocument/2006/relationships/hyperlink" Target="https://service.webboss.pro/text-generator" TargetMode="External" Id="R3dd702514c044780" /><Relationship Type="http://schemas.openxmlformats.org/officeDocument/2006/relationships/image" Target="/media/image1a.png" Id="Rc7322f24345d4666" /><Relationship Type="http://schemas.openxmlformats.org/officeDocument/2006/relationships/hyperlink" Target="http://gfto.ru/" TargetMode="External" Id="R79c4292f9cce4c85" /><Relationship Type="http://schemas.openxmlformats.org/officeDocument/2006/relationships/image" Target="/media/image1b.png" Id="Rb4577f1f664144b1" /><Relationship Type="http://schemas.openxmlformats.org/officeDocument/2006/relationships/hyperlink" Target="https://lexically.net/wordsmith/step_by_step_Russian/index.html?makingaconcordance.htm" TargetMode="External" Id="R86aea4af756d4066" /><Relationship Type="http://schemas.openxmlformats.org/officeDocument/2006/relationships/image" Target="/media/image1c.png" Id="Rb64d55e8d4294c24" /><Relationship Type="http://schemas.openxmlformats.org/officeDocument/2006/relationships/hyperlink" Target="http://www.athel.com/" TargetMode="External" Id="R44608ea3228d4da8" /><Relationship Type="http://schemas.openxmlformats.org/officeDocument/2006/relationships/image" Target="/media/image1d.png" Id="R9d7d79652c664a2d" /><Relationship Type="http://schemas.openxmlformats.org/officeDocument/2006/relationships/hyperlink" Target="https://lexically.net/wordsmith/" TargetMode="External" Id="Rbaf84ff81f034234" /><Relationship Type="http://schemas.openxmlformats.org/officeDocument/2006/relationships/image" Target="/media/image1e.png" Id="R1aa3b4d8bffa40a0" /><Relationship Type="http://schemas.openxmlformats.org/officeDocument/2006/relationships/hyperlink" Target="http://www.aot.ru/" TargetMode="External" Id="R5cf2b33f774d4705" /><Relationship Type="http://schemas.openxmlformats.org/officeDocument/2006/relationships/image" Target="/media/image20.png" Id="Re80f6a7669934693" /><Relationship Type="http://schemas.openxmlformats.org/officeDocument/2006/relationships/hyperlink" Target="http://web-corpora.net/wsgi/mystemplus.wsgi/mystemplus/" TargetMode="External" Id="R3967a18c11df4a8f" /><Relationship Type="http://schemas.openxmlformats.org/officeDocument/2006/relationships/hyperlink" Target="https://pymorphy2.readthedocs.io/en/latest/index.html" TargetMode="External" Id="R3b49aff6223e430f" /><Relationship Type="http://schemas.openxmlformats.org/officeDocument/2006/relationships/hyperlink" Target="http://opencorpora.org/" TargetMode="External" Id="R0c4c6944bdfd4112" /><Relationship Type="http://schemas.openxmlformats.org/officeDocument/2006/relationships/hyperlink" Target="https://pymorphy2.readthedocs.io/en/latest/internals/char-substitutes.html#char-substitutes" TargetMode="External" Id="R9899f1bff95241e4" /><Relationship Type="http://schemas.openxmlformats.org/officeDocument/2006/relationships/image" Target="/media/image22.png" Id="Rdb55b1558456425c" /><Relationship Type="http://schemas.openxmlformats.org/officeDocument/2006/relationships/hyperlink" Target="https://www.isi.edu/research_groups/nlg/home" TargetMode="External" Id="R3ad62f3a089e4172" /><Relationship Type="http://schemas.openxmlformats.org/officeDocument/2006/relationships/hyperlink" Target="http://www.isi.edu/natural-language/projects/webclopedia" TargetMode="External" Id="R46bcdb662c524684" /><Relationship Type="http://schemas.openxmlformats.org/officeDocument/2006/relationships/hyperlink" Target="http://mozart.isi.edu:8003/sensus/sensus_frame.html" TargetMode="External" Id="R8be123b319aa4b5a" /><Relationship Type="http://schemas.openxmlformats.org/officeDocument/2006/relationships/hyperlink" Target="http://www.cogsci.princeton.edu/~wn/" TargetMode="External" Id="Rf966d3b8ae3a455d" /><Relationship Type="http://schemas.openxmlformats.org/officeDocument/2006/relationships/hyperlink" Target="http://www.isi.edu/natural-language/projects/SUMMARIST.html" TargetMode="External" Id="R275b03291a86495e" /><Relationship Type="http://schemas.openxmlformats.org/officeDocument/2006/relationships/hyperlink" Target="http://www.isi.edu/natural-language/projects/rewrite/" TargetMode="External" Id="Re9ae2169a3b94e05" /><Relationship Type="http://schemas.openxmlformats.org/officeDocument/2006/relationships/image" Target="/media/image23.png" Id="Rc6ccc1c3f6f44233" /><Relationship Type="http://schemas.openxmlformats.org/officeDocument/2006/relationships/hyperlink" Target="https://translate.google.com/" TargetMode="External" Id="R13b9f5f3bc0d46f0" /><Relationship Type="http://schemas.openxmlformats.org/officeDocument/2006/relationships/image" Target="/media/image24.png" Id="R977734afd1fb498a" /><Relationship Type="http://schemas.openxmlformats.org/officeDocument/2006/relationships/hyperlink" Target="https://www.multitran.ru/" TargetMode="External" Id="R40da8a46d2da413e" /><Relationship Type="http://schemas.openxmlformats.org/officeDocument/2006/relationships/hyperlink" Target="http://www.vector-ski.ru/vecs/govorilka/" TargetMode="External" Id="Re2b28cfbf5c9485d" /><Relationship Type="http://schemas.openxmlformats.org/officeDocument/2006/relationships/image" Target="/media/image26.png" Id="Rb672d3a1931640df" /><Relationship Type="http://schemas.openxmlformats.org/officeDocument/2006/relationships/hyperlink" Target="http://www.softportal.com/software-4924-text-to-speech-converter-for-ms-word.html" TargetMode="External" Id="R047feb6d5e164b07" /><Relationship Type="http://schemas.openxmlformats.org/officeDocument/2006/relationships/image" Target="/media/image27.png" Id="R1860c5e3399e4060" /><Relationship Type="http://schemas.openxmlformats.org/officeDocument/2006/relationships/hyperlink" Target="http://websound.ru/index.html" TargetMode="External" Id="R6984e6b5eb314cd4" /><Relationship Type="http://schemas.openxmlformats.org/officeDocument/2006/relationships/image" Target="/media/image28.png" Id="R495e4388703c46f7" /><Relationship Type="http://schemas.openxmlformats.org/officeDocument/2006/relationships/hyperlink" Target="http://www.study.ru/" TargetMode="External" Id="Re84bb5c41b564d95" /><Relationship Type="http://schemas.openxmlformats.org/officeDocument/2006/relationships/image" Target="/media/image29.png" Id="R557a27200ca2410b" /><Relationship Type="http://schemas.openxmlformats.org/officeDocument/2006/relationships/hyperlink" Target="https://lingualeo.com/ru/" TargetMode="External" Id="Rfbd02ca9e2f040d9" /><Relationship Type="http://schemas.openxmlformats.org/officeDocument/2006/relationships/image" Target="/media/image2a.png" Id="Ra0a828d072c3433a" /><Relationship Type="http://schemas.openxmlformats.org/officeDocument/2006/relationships/hyperlink" Target="http://www.de-online.ru/" TargetMode="External" Id="Rd1d985e2c1564ac2" /><Relationship Type="http://schemas.openxmlformats.org/officeDocument/2006/relationships/image" Target="/media/image2b.png" Id="R610b5c2e7ef441ce" /><Relationship Type="http://schemas.openxmlformats.org/officeDocument/2006/relationships/hyperlink" Target="https://elibrary.ru/defaultx.asp" TargetMode="External" Id="Ra21af81704df4b52" /><Relationship Type="http://schemas.openxmlformats.org/officeDocument/2006/relationships/image" Target="/media/image2c.png" Id="R086e050185aa44eb" /><Relationship Type="http://schemas.openxmlformats.org/officeDocument/2006/relationships/hyperlink" Target="http://grant.rfh.ru/" TargetMode="External" Id="R2e06f4ff97eb4534" /><Relationship Type="http://schemas.openxmlformats.org/officeDocument/2006/relationships/image" Target="/media/image2d.png" Id="R65799c0b0ef94388" /><Relationship Type="http://schemas.openxmlformats.org/officeDocument/2006/relationships/hyperlink" Target="http://rscf.ru/" TargetMode="External" Id="R7ec653b85e3c4792" /><Relationship Type="http://schemas.openxmlformats.org/officeDocument/2006/relationships/image" Target="/media/image2e.png" Id="R2cd052160b9c41f2" /><Relationship Type="http://schemas.openxmlformats.org/officeDocument/2006/relationships/hyperlink" Target="http://science.spb.ru/sci/index" TargetMode="External" Id="Rc7e46af34e234f23" /><Relationship Type="http://schemas.openxmlformats.org/officeDocument/2006/relationships/image" Target="/media/image2f.png" Id="Re60fded028ca4bec" /><Relationship Type="http://schemas.openxmlformats.org/officeDocument/2006/relationships/image" Target="/media/image3b.png" Id="R313dcdb8d7824d51" /><Relationship Type="http://schemas.openxmlformats.org/officeDocument/2006/relationships/image" Target="/media/image3c.png" Id="R436fa46195054eb9" /><Relationship Type="http://schemas.openxmlformats.org/officeDocument/2006/relationships/image" Target="/media/image3d.png" Id="Re9988bbe6c02436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2018-12-17T15:03:01.5617575Z</dcterms:created>
  <dcterms:modified xsi:type="dcterms:W3CDTF">2018-12-17T20:27:17.4681279Z</dcterms:modified>
  <dc:creator>лиза малашенкова</dc:creator>
  <lastModifiedBy>лиза малашенкова</lastModifiedBy>
</coreProperties>
</file>